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72565" w14:textId="77777777" w:rsidR="00913F4D" w:rsidRDefault="00D314DB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中铁武汉电气化</w:t>
      </w:r>
      <w:proofErr w:type="gramStart"/>
      <w:r>
        <w:rPr>
          <w:rFonts w:ascii="宋体" w:eastAsia="宋体" w:hAnsi="宋体" w:cs="宋体" w:hint="eastAsia"/>
          <w:b/>
          <w:bCs/>
          <w:sz w:val="32"/>
          <w:szCs w:val="32"/>
        </w:rPr>
        <w:t>局集团</w:t>
      </w:r>
      <w:proofErr w:type="gramEnd"/>
      <w:r>
        <w:rPr>
          <w:rFonts w:ascii="宋体" w:eastAsia="宋体" w:hAnsi="宋体" w:cs="宋体" w:hint="eastAsia"/>
          <w:b/>
          <w:bCs/>
          <w:sz w:val="32"/>
          <w:szCs w:val="32"/>
        </w:rPr>
        <w:t>有限公司第二工程分公司</w:t>
      </w:r>
    </w:p>
    <w:p w14:paraId="54A67A19" w14:textId="60A4E1F7" w:rsidR="00913F4D" w:rsidRDefault="00D314DB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202</w:t>
      </w:r>
      <w:r w:rsidR="00B109BA">
        <w:rPr>
          <w:rFonts w:ascii="宋体" w:eastAsia="宋体" w:hAnsi="宋体" w:cs="宋体" w:hint="eastAsia"/>
          <w:b/>
          <w:bCs/>
          <w:sz w:val="32"/>
          <w:szCs w:val="32"/>
        </w:rPr>
        <w:t>6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届毕业生招聘报名公告</w:t>
      </w:r>
    </w:p>
    <w:p w14:paraId="065B3CDE" w14:textId="77777777" w:rsidR="00913F4D" w:rsidRDefault="00D314DB">
      <w:pPr>
        <w:spacing w:line="360" w:lineRule="auto"/>
        <w:ind w:firstLineChars="200" w:firstLine="562"/>
        <w:rPr>
          <w:rStyle w:val="a4"/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一、公司简介</w:t>
      </w:r>
    </w:p>
    <w:p w14:paraId="05B27C21" w14:textId="12657A57" w:rsidR="00913F4D" w:rsidRDefault="00D314D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二公司隶属于中铁武汉电气化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局集团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有限公司,是世界双500强中国中铁股份有限公司旗下的三级子公司。主要从事铁路通信信号、电力变电、接触网、新基建、城市轨道交通、</w:t>
      </w:r>
      <w:r w:rsidR="00B109BA">
        <w:rPr>
          <w:rFonts w:ascii="宋体" w:eastAsia="宋体" w:hAnsi="宋体" w:cs="宋体" w:hint="eastAsia"/>
          <w:sz w:val="28"/>
          <w:szCs w:val="28"/>
        </w:rPr>
        <w:t>新基建</w:t>
      </w:r>
      <w:r>
        <w:rPr>
          <w:rFonts w:ascii="宋体" w:eastAsia="宋体" w:hAnsi="宋体" w:cs="宋体" w:hint="eastAsia"/>
          <w:sz w:val="28"/>
          <w:szCs w:val="28"/>
        </w:rPr>
        <w:t>等专业工程施工。施工范围包括东北片区、西南片区、华北片区及新疆区域。目前在建项目共21个，其中铁路工程20个，城市轨道交通工程1个，其他工程8个。2024年，完成新签合同额48.30亿元，完成产值16.38亿元。</w:t>
      </w:r>
    </w:p>
    <w:p w14:paraId="1EC194B7" w14:textId="77777777" w:rsidR="00913F4D" w:rsidRDefault="00D314DB">
      <w:pPr>
        <w:spacing w:line="360" w:lineRule="auto"/>
        <w:ind w:firstLineChars="200" w:firstLine="560"/>
        <w:rPr>
          <w:rStyle w:val="a4"/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</w:rPr>
        <w:t>二公司先后参建哈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牡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电气化改造、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牡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佳客专、蒙华四电、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玉磨铁路四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电、贵南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客专以及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北京地铁机场线、贵阳地铁3号线、重庆地铁4号线等一系列国家重点铁路项目轨道交通项目。</w:t>
      </w:r>
      <w:bookmarkStart w:id="0" w:name="_GoBack"/>
      <w:bookmarkEnd w:id="0"/>
    </w:p>
    <w:p w14:paraId="557EFDC3" w14:textId="77777777" w:rsidR="00913F4D" w:rsidRDefault="00D314DB">
      <w:pPr>
        <w:ind w:firstLineChars="200" w:firstLine="562"/>
        <w:rPr>
          <w:rStyle w:val="a4"/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二、报名截止时间</w:t>
      </w:r>
    </w:p>
    <w:p w14:paraId="4A2E4562" w14:textId="52835D41" w:rsidR="00913F4D" w:rsidRDefault="00D314DB">
      <w:pPr>
        <w:ind w:firstLineChars="200" w:firstLine="560"/>
        <w:rPr>
          <w:rStyle w:val="a4"/>
          <w:rFonts w:ascii="宋体" w:eastAsia="宋体" w:hAnsi="宋体" w:cs="宋体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bCs/>
          <w:color w:val="000000"/>
          <w:sz w:val="28"/>
          <w:szCs w:val="28"/>
          <w:shd w:val="clear" w:color="auto" w:fill="FFFFFF"/>
        </w:rPr>
        <w:t>202</w:t>
      </w:r>
      <w:r w:rsidR="00B109BA">
        <w:rPr>
          <w:rStyle w:val="a4"/>
          <w:rFonts w:ascii="宋体" w:eastAsia="宋体" w:hAnsi="宋体" w:cs="宋体" w:hint="eastAsia"/>
          <w:b w:val="0"/>
          <w:bCs/>
          <w:color w:val="000000"/>
          <w:sz w:val="28"/>
          <w:szCs w:val="28"/>
          <w:shd w:val="clear" w:color="auto" w:fill="FFFFFF"/>
        </w:rPr>
        <w:t>6</w:t>
      </w:r>
      <w:r>
        <w:rPr>
          <w:rStyle w:val="a4"/>
          <w:rFonts w:ascii="宋体" w:eastAsia="宋体" w:hAnsi="宋体" w:cs="宋体" w:hint="eastAsia"/>
          <w:b w:val="0"/>
          <w:bCs/>
          <w:color w:val="000000"/>
          <w:sz w:val="28"/>
          <w:szCs w:val="28"/>
          <w:shd w:val="clear" w:color="auto" w:fill="FFFFFF"/>
        </w:rPr>
        <w:t>年</w:t>
      </w:r>
      <w:r w:rsidR="00B109BA">
        <w:rPr>
          <w:rStyle w:val="a4"/>
          <w:rFonts w:ascii="宋体" w:eastAsia="宋体" w:hAnsi="宋体" w:cs="宋体" w:hint="eastAsia"/>
          <w:b w:val="0"/>
          <w:bCs/>
          <w:color w:val="000000"/>
          <w:sz w:val="28"/>
          <w:szCs w:val="28"/>
          <w:shd w:val="clear" w:color="auto" w:fill="FFFFFF"/>
        </w:rPr>
        <w:t>1</w:t>
      </w:r>
      <w:r>
        <w:rPr>
          <w:rStyle w:val="a4"/>
          <w:rFonts w:ascii="宋体" w:eastAsia="宋体" w:hAnsi="宋体" w:cs="宋体" w:hint="eastAsia"/>
          <w:b w:val="0"/>
          <w:bCs/>
          <w:color w:val="000000"/>
          <w:sz w:val="28"/>
          <w:szCs w:val="28"/>
          <w:shd w:val="clear" w:color="auto" w:fill="FFFFFF"/>
        </w:rPr>
        <w:t>月</w:t>
      </w:r>
      <w:r w:rsidR="00196B66">
        <w:rPr>
          <w:rStyle w:val="a4"/>
          <w:rFonts w:ascii="宋体" w:eastAsia="宋体" w:hAnsi="宋体" w:cs="宋体" w:hint="eastAsia"/>
          <w:b w:val="0"/>
          <w:bCs/>
          <w:color w:val="000000"/>
          <w:sz w:val="28"/>
          <w:szCs w:val="28"/>
          <w:shd w:val="clear" w:color="auto" w:fill="FFFFFF"/>
        </w:rPr>
        <w:t>9</w:t>
      </w:r>
      <w:r>
        <w:rPr>
          <w:rStyle w:val="a4"/>
          <w:rFonts w:ascii="宋体" w:eastAsia="宋体" w:hAnsi="宋体" w:cs="宋体" w:hint="eastAsia"/>
          <w:b w:val="0"/>
          <w:bCs/>
          <w:color w:val="000000"/>
          <w:sz w:val="28"/>
          <w:szCs w:val="28"/>
          <w:shd w:val="clear" w:color="auto" w:fill="FFFFFF"/>
        </w:rPr>
        <w:t>日（星期五）10：00</w:t>
      </w:r>
    </w:p>
    <w:p w14:paraId="29DF52A7" w14:textId="77777777" w:rsidR="00913F4D" w:rsidRDefault="00D314DB">
      <w:pPr>
        <w:ind w:firstLineChars="200" w:firstLine="562"/>
        <w:rPr>
          <w:rStyle w:val="a4"/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三、招聘专业及人数</w:t>
      </w:r>
    </w:p>
    <w:p w14:paraId="370FBD19" w14:textId="1C015C5A" w:rsidR="00913F4D" w:rsidRDefault="00D314DB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B109BA">
        <w:rPr>
          <w:rFonts w:ascii="宋体" w:eastAsia="宋体" w:hAnsi="宋体" w:cs="宋体" w:hint="eastAsia"/>
          <w:sz w:val="28"/>
          <w:szCs w:val="28"/>
        </w:rPr>
        <w:t>电气自动化技术、铁道供电技术、城市轨道交通供配电技术</w:t>
      </w:r>
      <w:r w:rsidR="00B109BA" w:rsidRPr="00B109BA">
        <w:rPr>
          <w:rFonts w:ascii="宋体" w:eastAsia="宋体" w:hAnsi="宋体" w:cs="宋体" w:hint="eastAsia"/>
          <w:sz w:val="28"/>
          <w:szCs w:val="28"/>
        </w:rPr>
        <w:t>及相关类似专业</w:t>
      </w:r>
      <w:r w:rsidR="00B109BA" w:rsidRPr="00B109BA">
        <w:rPr>
          <w:rFonts w:ascii="宋体" w:eastAsia="宋体" w:hAnsi="宋体" w:cs="宋体" w:hint="eastAsia"/>
          <w:sz w:val="28"/>
          <w:szCs w:val="28"/>
        </w:rPr>
        <w:t>共70人、铁路信号专业50人、通信专业20人、房屋建筑专业10人</w:t>
      </w:r>
      <w:r w:rsidRPr="00B109BA">
        <w:rPr>
          <w:rFonts w:ascii="宋体" w:eastAsia="宋体" w:hAnsi="宋体" w:cs="宋体" w:hint="eastAsia"/>
          <w:sz w:val="28"/>
          <w:szCs w:val="28"/>
        </w:rPr>
        <w:t>。</w:t>
      </w:r>
    </w:p>
    <w:p w14:paraId="7068DFA9" w14:textId="388B0BA4" w:rsidR="00196B66" w:rsidRDefault="00196B66">
      <w:pPr>
        <w:ind w:firstLineChars="200" w:firstLine="562"/>
        <w:rPr>
          <w:rStyle w:val="a4"/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四、工作地点及工作岗位</w:t>
      </w:r>
    </w:p>
    <w:p w14:paraId="494A6E97" w14:textId="6F658646" w:rsidR="00196B66" w:rsidRDefault="00196B66" w:rsidP="00196B66">
      <w:pPr>
        <w:ind w:firstLineChars="200" w:firstLine="560"/>
        <w:rPr>
          <w:rStyle w:val="a4"/>
          <w:rFonts w:ascii="宋体" w:eastAsia="宋体" w:hAnsi="宋体" w:cs="宋体" w:hint="eastAsia"/>
          <w:b w:val="0"/>
          <w:color w:val="000000"/>
          <w:sz w:val="28"/>
          <w:szCs w:val="28"/>
          <w:shd w:val="clear" w:color="auto" w:fill="FFFFFF"/>
        </w:rPr>
      </w:pPr>
      <w:r w:rsidRPr="00196B66">
        <w:rPr>
          <w:rStyle w:val="a4"/>
          <w:rFonts w:ascii="宋体" w:eastAsia="宋体" w:hAnsi="宋体" w:cs="宋体" w:hint="eastAsia"/>
          <w:b w:val="0"/>
          <w:color w:val="000000"/>
          <w:sz w:val="28"/>
          <w:szCs w:val="28"/>
          <w:shd w:val="clear" w:color="auto" w:fill="FFFFFF"/>
        </w:rPr>
        <w:t>工作地点：</w:t>
      </w:r>
      <w:r>
        <w:rPr>
          <w:rStyle w:val="a4"/>
          <w:rFonts w:ascii="宋体" w:eastAsia="宋体" w:hAnsi="宋体" w:cs="宋体" w:hint="eastAsia"/>
          <w:b w:val="0"/>
          <w:color w:val="000000"/>
          <w:sz w:val="28"/>
          <w:szCs w:val="28"/>
          <w:shd w:val="clear" w:color="auto" w:fill="FFFFFF"/>
        </w:rPr>
        <w:t>项目部驻地，东北（</w:t>
      </w:r>
      <w:proofErr w:type="gramStart"/>
      <w:r>
        <w:rPr>
          <w:rStyle w:val="a4"/>
          <w:rFonts w:ascii="宋体" w:eastAsia="宋体" w:hAnsi="宋体" w:cs="宋体" w:hint="eastAsia"/>
          <w:b w:val="0"/>
          <w:color w:val="000000"/>
          <w:sz w:val="28"/>
          <w:szCs w:val="28"/>
          <w:shd w:val="clear" w:color="auto" w:fill="FFFFFF"/>
        </w:rPr>
        <w:t>黑吉辽内蒙</w:t>
      </w:r>
      <w:proofErr w:type="gramEnd"/>
      <w:r>
        <w:rPr>
          <w:rStyle w:val="a4"/>
          <w:rFonts w:ascii="宋体" w:eastAsia="宋体" w:hAnsi="宋体" w:cs="宋体" w:hint="eastAsia"/>
          <w:b w:val="0"/>
          <w:color w:val="000000"/>
          <w:sz w:val="28"/>
          <w:szCs w:val="28"/>
          <w:shd w:val="clear" w:color="auto" w:fill="FFFFFF"/>
        </w:rPr>
        <w:t>）、华北（京津冀晋）、西南（云贵川）。</w:t>
      </w:r>
    </w:p>
    <w:p w14:paraId="478172CB" w14:textId="049A11B0" w:rsidR="00196B66" w:rsidRPr="00196B66" w:rsidRDefault="00196B66" w:rsidP="00196B66">
      <w:pPr>
        <w:ind w:firstLineChars="200" w:firstLine="560"/>
        <w:rPr>
          <w:rStyle w:val="a4"/>
          <w:rFonts w:ascii="宋体" w:eastAsia="宋体" w:hAnsi="宋体" w:cs="宋体" w:hint="eastAsia"/>
          <w:b w:val="0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color w:val="000000"/>
          <w:sz w:val="28"/>
          <w:szCs w:val="28"/>
          <w:shd w:val="clear" w:color="auto" w:fill="FFFFFF"/>
        </w:rPr>
        <w:lastRenderedPageBreak/>
        <w:t>工作岗位：工人操作岗，负责铁路四电（铁路信号、通信、电力变电、接触网）及房建专业施工、设备安装、调试等。</w:t>
      </w:r>
    </w:p>
    <w:p w14:paraId="11811E61" w14:textId="523456B1" w:rsidR="00913F4D" w:rsidRPr="00B109BA" w:rsidRDefault="00196B66">
      <w:pPr>
        <w:ind w:firstLineChars="200" w:firstLine="562"/>
        <w:rPr>
          <w:rStyle w:val="a4"/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五</w:t>
      </w:r>
      <w:r w:rsidR="00D314DB" w:rsidRPr="00B109BA">
        <w:rPr>
          <w:rStyle w:val="a4"/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、薪资及待遇</w:t>
      </w:r>
    </w:p>
    <w:p w14:paraId="4F42538C" w14:textId="77777777" w:rsidR="00913F4D" w:rsidRDefault="00D314D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B109BA">
        <w:rPr>
          <w:rFonts w:ascii="宋体" w:eastAsia="宋体" w:hAnsi="宋体" w:cs="宋体" w:hint="eastAsia"/>
          <w:sz w:val="28"/>
          <w:szCs w:val="28"/>
        </w:rPr>
        <w:t>1.实习工资3000元每月；毕业生第一年5000-8000元每月；一年后定职定级，按照职称或职</w:t>
      </w:r>
      <w:r>
        <w:rPr>
          <w:rFonts w:ascii="宋体" w:eastAsia="宋体" w:hAnsi="宋体" w:cs="宋体" w:hint="eastAsia"/>
          <w:sz w:val="28"/>
          <w:szCs w:val="28"/>
        </w:rPr>
        <w:t>务调整工资。</w:t>
      </w:r>
    </w:p>
    <w:p w14:paraId="349916DE" w14:textId="1F5F9EED" w:rsidR="00913F4D" w:rsidRDefault="00D314D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2.取得毕业证前按实习生管理；毕业后，与劳务派遣公司签订劳动合同，缴纳社会保险。休假待遇和正式员工保持一致。参加集团技术比武取得前3名的,</w:t>
      </w:r>
      <w:r w:rsidR="00B109BA">
        <w:rPr>
          <w:rFonts w:ascii="宋体" w:eastAsia="宋体" w:hAnsi="宋体" w:cs="宋体" w:hint="eastAsia"/>
          <w:sz w:val="28"/>
          <w:szCs w:val="28"/>
        </w:rPr>
        <w:t>获得股份或省级以上劳动模范的，参加公司积分排名前列的</w:t>
      </w:r>
      <w:r>
        <w:rPr>
          <w:rFonts w:ascii="宋体" w:eastAsia="宋体" w:hAnsi="宋体" w:cs="宋体" w:hint="eastAsia"/>
          <w:sz w:val="28"/>
          <w:szCs w:val="28"/>
        </w:rPr>
        <w:t>可转为正式员工。</w:t>
      </w:r>
    </w:p>
    <w:p w14:paraId="7F0FBA48" w14:textId="77777777" w:rsidR="00913F4D" w:rsidRDefault="00D314D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3.提供食宿，生活设施齐全，项目部聘请厨师，美味可口，健康卫生；</w:t>
      </w:r>
    </w:p>
    <w:p w14:paraId="7FD42582" w14:textId="77777777" w:rsidR="00913F4D" w:rsidRDefault="00D314DB">
      <w:pPr>
        <w:spacing w:line="360" w:lineRule="auto"/>
        <w:ind w:firstLineChars="200" w:firstLine="560"/>
        <w:rPr>
          <w:rStyle w:val="a4"/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</w:rPr>
        <w:t>4.每年提供员工体检。</w:t>
      </w:r>
    </w:p>
    <w:p w14:paraId="7C1189B5" w14:textId="2C0FBBE7" w:rsidR="00913F4D" w:rsidRDefault="00196B66">
      <w:pPr>
        <w:ind w:firstLineChars="200" w:firstLine="562"/>
        <w:rPr>
          <w:rStyle w:val="a4"/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六</w:t>
      </w:r>
      <w:r w:rsidR="00D314DB">
        <w:rPr>
          <w:rStyle w:val="a4"/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、招聘要求</w:t>
      </w:r>
    </w:p>
    <w:p w14:paraId="358E032F" w14:textId="294451CB" w:rsidR="00913F4D" w:rsidRDefault="00B109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1.2026</w:t>
      </w:r>
      <w:r w:rsidR="00D314DB">
        <w:rPr>
          <w:rFonts w:ascii="宋体" w:eastAsia="宋体" w:hAnsi="宋体" w:cs="宋体" w:hint="eastAsia"/>
          <w:sz w:val="28"/>
          <w:szCs w:val="28"/>
        </w:rPr>
        <w:t>年</w:t>
      </w:r>
      <w:r w:rsidR="00FB7C93">
        <w:rPr>
          <w:rFonts w:ascii="宋体" w:eastAsia="宋体" w:hAnsi="宋体" w:cs="宋体" w:hint="eastAsia"/>
          <w:sz w:val="28"/>
          <w:szCs w:val="28"/>
        </w:rPr>
        <w:t>大专</w:t>
      </w:r>
      <w:r>
        <w:rPr>
          <w:rFonts w:ascii="宋体" w:eastAsia="宋体" w:hAnsi="宋体" w:cs="宋体" w:hint="eastAsia"/>
          <w:sz w:val="28"/>
          <w:szCs w:val="28"/>
        </w:rPr>
        <w:t>/本科</w:t>
      </w:r>
      <w:r w:rsidR="00D314DB">
        <w:rPr>
          <w:rFonts w:ascii="宋体" w:eastAsia="宋体" w:hAnsi="宋体" w:cs="宋体" w:hint="eastAsia"/>
          <w:sz w:val="28"/>
          <w:szCs w:val="28"/>
        </w:rPr>
        <w:t>毕业生（</w:t>
      </w:r>
      <w:proofErr w:type="gramStart"/>
      <w:r w:rsidR="00D314DB">
        <w:rPr>
          <w:rFonts w:ascii="宋体" w:eastAsia="宋体" w:hAnsi="宋体" w:cs="宋体" w:hint="eastAsia"/>
          <w:sz w:val="28"/>
          <w:szCs w:val="28"/>
        </w:rPr>
        <w:t>需毕业</w:t>
      </w:r>
      <w:proofErr w:type="gramEnd"/>
      <w:r w:rsidR="00D314DB">
        <w:rPr>
          <w:rFonts w:ascii="宋体" w:eastAsia="宋体" w:hAnsi="宋体" w:cs="宋体" w:hint="eastAsia"/>
          <w:sz w:val="28"/>
          <w:szCs w:val="28"/>
        </w:rPr>
        <w:t>后取得毕业证）。</w:t>
      </w:r>
    </w:p>
    <w:p w14:paraId="26D91BE5" w14:textId="77777777" w:rsidR="00913F4D" w:rsidRDefault="00D314D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2.具有良好的政治素质和团队协作意识。</w:t>
      </w:r>
    </w:p>
    <w:p w14:paraId="21503073" w14:textId="77777777" w:rsidR="00913F4D" w:rsidRDefault="00D314D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3.身心健康，无色盲色弱，有较强的沟通能力。</w:t>
      </w:r>
    </w:p>
    <w:p w14:paraId="6EE00217" w14:textId="151C7D0B" w:rsidR="00913F4D" w:rsidRDefault="00D314DB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4.具有较强的责任心和进取心，能主动适应建筑行业工作要求</w:t>
      </w:r>
      <w:r w:rsidR="00196B66">
        <w:rPr>
          <w:rFonts w:ascii="宋体" w:eastAsia="宋体" w:hAnsi="宋体" w:cs="宋体" w:hint="eastAsia"/>
          <w:sz w:val="28"/>
          <w:szCs w:val="28"/>
        </w:rPr>
        <w:t>，服从公司工作安排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66623126" w14:textId="31CC593E" w:rsidR="00196B66" w:rsidRDefault="00196B66" w:rsidP="00196B66">
      <w:pPr>
        <w:spacing w:line="360" w:lineRule="auto"/>
        <w:ind w:firstLineChars="200" w:firstLine="560"/>
        <w:rPr>
          <w:rStyle w:val="a4"/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</w:rPr>
        <w:t>5.无不良嗜好、无犯罪记录。</w:t>
      </w:r>
    </w:p>
    <w:p w14:paraId="14C34FCF" w14:textId="3FC605CE" w:rsidR="00913F4D" w:rsidRDefault="00196B66">
      <w:pPr>
        <w:pStyle w:val="a3"/>
        <w:widowControl/>
        <w:shd w:val="clear" w:color="auto" w:fill="FFFFFF"/>
        <w:spacing w:beforeAutospacing="0" w:afterAutospacing="0"/>
        <w:ind w:firstLineChars="200" w:firstLine="562"/>
        <w:jc w:val="both"/>
        <w:rPr>
          <w:rFonts w:ascii="宋体" w:eastAsia="宋体" w:hAnsi="宋体" w:cs="宋体"/>
          <w:spacing w:val="7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七</w:t>
      </w:r>
      <w:r w:rsidR="00D314DB">
        <w:rPr>
          <w:rStyle w:val="a4"/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、报名方式</w:t>
      </w:r>
    </w:p>
    <w:p w14:paraId="64383AEE" w14:textId="27A1A32C" w:rsidR="00913F4D" w:rsidRDefault="00D314DB">
      <w:pPr>
        <w:pStyle w:val="a3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/>
          <w:spacing w:val="7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应聘者请将本人简历、近一年体检报告发至邮箱909285303@qq.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com</w:t>
      </w:r>
      <w:proofErr w:type="gramEnd"/>
    </w:p>
    <w:p w14:paraId="1333CCD6" w14:textId="78552E91" w:rsidR="00913F4D" w:rsidRDefault="00196B66">
      <w:pPr>
        <w:pStyle w:val="a3"/>
        <w:widowControl/>
        <w:shd w:val="clear" w:color="auto" w:fill="FFFFFF"/>
        <w:spacing w:beforeAutospacing="0" w:afterAutospacing="0"/>
        <w:ind w:firstLineChars="200" w:firstLine="562"/>
        <w:jc w:val="both"/>
        <w:rPr>
          <w:rFonts w:ascii="宋体" w:eastAsia="宋体" w:hAnsi="宋体" w:cs="宋体"/>
          <w:color w:val="000000" w:themeColor="text1"/>
          <w:spacing w:val="7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lastRenderedPageBreak/>
        <w:t>八</w:t>
      </w:r>
      <w:r w:rsidR="00D314DB">
        <w:rPr>
          <w:rStyle w:val="a4"/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、注意事项</w:t>
      </w:r>
    </w:p>
    <w:p w14:paraId="33336DA7" w14:textId="77777777" w:rsidR="00913F4D" w:rsidRDefault="00D314DB">
      <w:pPr>
        <w:pStyle w:val="a3"/>
        <w:widowControl/>
        <w:shd w:val="clear" w:color="auto" w:fill="FFFFFF"/>
        <w:spacing w:beforeAutospacing="0" w:afterAutospacing="0"/>
        <w:ind w:firstLineChars="200" w:firstLine="562"/>
        <w:jc w:val="both"/>
        <w:rPr>
          <w:rFonts w:ascii="宋体" w:eastAsia="宋体" w:hAnsi="宋体" w:cs="宋体"/>
          <w:color w:val="000000" w:themeColor="text1"/>
          <w:spacing w:val="7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1.学生对报名信息的真实性、有效性、准确性和完整性负责，资格审查贯穿全过程，一旦发现弄虚作假，取消资格。</w:t>
      </w:r>
    </w:p>
    <w:p w14:paraId="7D539C84" w14:textId="77777777" w:rsidR="00913F4D" w:rsidRDefault="00D314DB">
      <w:pPr>
        <w:pStyle w:val="a3"/>
        <w:widowControl/>
        <w:shd w:val="clear" w:color="auto" w:fill="FFFFFF"/>
        <w:spacing w:beforeAutospacing="0" w:afterAutospacing="0"/>
        <w:ind w:firstLineChars="200" w:firstLine="562"/>
        <w:jc w:val="both"/>
        <w:rPr>
          <w:rFonts w:ascii="宋体" w:eastAsia="宋体" w:hAnsi="宋体" w:cs="宋体"/>
          <w:color w:val="000000" w:themeColor="text1"/>
          <w:spacing w:val="7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2.学生须按通知时间、地点参加报名、面试。期间保持通信畅通，因通信不畅或联系不到责任自负，对未进入下一环节的不再通知，敬请谅解。</w:t>
      </w:r>
    </w:p>
    <w:p w14:paraId="6764372B" w14:textId="77777777" w:rsidR="00913F4D" w:rsidRDefault="00D314DB">
      <w:pPr>
        <w:pStyle w:val="a3"/>
        <w:widowControl/>
        <w:shd w:val="clear" w:color="auto" w:fill="FFFFFF"/>
        <w:spacing w:beforeAutospacing="0" w:afterAutospacing="0"/>
        <w:ind w:firstLineChars="200" w:firstLine="562"/>
        <w:jc w:val="both"/>
        <w:rPr>
          <w:rStyle w:val="a4"/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3.在招聘过程中全程接受学校监督，不向应聘人员收取任何费用，不指定辅导用书，不举办也不委托任何部门或个人举办任何形式的辅导培训班，请应聘人员提高警惕，谨防受骗。</w:t>
      </w:r>
    </w:p>
    <w:p w14:paraId="3361D32B" w14:textId="77777777" w:rsidR="00913F4D" w:rsidRDefault="00913F4D">
      <w:pPr>
        <w:pStyle w:val="a3"/>
        <w:widowControl/>
        <w:shd w:val="clear" w:color="auto" w:fill="FFFFFF"/>
        <w:spacing w:beforeAutospacing="0" w:afterAutospacing="0"/>
        <w:ind w:firstLineChars="200" w:firstLine="562"/>
        <w:jc w:val="both"/>
        <w:rPr>
          <w:rStyle w:val="a4"/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</w:p>
    <w:p w14:paraId="65F71EC1" w14:textId="77777777" w:rsidR="00913F4D" w:rsidRDefault="00913F4D">
      <w:pPr>
        <w:pStyle w:val="a3"/>
        <w:widowControl/>
        <w:shd w:val="clear" w:color="auto" w:fill="FFFFFF"/>
        <w:spacing w:beforeAutospacing="0" w:afterAutospacing="0"/>
        <w:ind w:firstLineChars="200" w:firstLine="562"/>
        <w:jc w:val="both"/>
        <w:rPr>
          <w:rStyle w:val="a4"/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</w:p>
    <w:p w14:paraId="265EC294" w14:textId="77777777" w:rsidR="00913F4D" w:rsidRDefault="00913F4D">
      <w:pPr>
        <w:pStyle w:val="a3"/>
        <w:widowControl/>
        <w:shd w:val="clear" w:color="auto" w:fill="FFFFFF"/>
        <w:spacing w:beforeAutospacing="0" w:afterAutospacing="0"/>
        <w:ind w:firstLineChars="200" w:firstLine="588"/>
        <w:jc w:val="both"/>
        <w:rPr>
          <w:rFonts w:ascii="宋体" w:eastAsia="宋体" w:hAnsi="宋体" w:cs="宋体"/>
          <w:color w:val="000000" w:themeColor="text1"/>
          <w:spacing w:val="7"/>
          <w:sz w:val="28"/>
          <w:szCs w:val="28"/>
        </w:rPr>
      </w:pPr>
    </w:p>
    <w:p w14:paraId="7B3C8C76" w14:textId="77777777" w:rsidR="00913F4D" w:rsidRDefault="00D314DB">
      <w:pPr>
        <w:rPr>
          <w:rStyle w:val="a4"/>
          <w:rFonts w:ascii="宋体" w:eastAsia="宋体" w:hAnsi="宋体" w:cs="宋体"/>
          <w:color w:val="000000"/>
          <w:spacing w:val="7"/>
          <w:sz w:val="28"/>
          <w:szCs w:val="28"/>
        </w:rPr>
      </w:pPr>
      <w:r>
        <w:rPr>
          <w:rStyle w:val="a4"/>
          <w:rFonts w:ascii="宋体" w:eastAsia="宋体" w:hAnsi="宋体" w:cs="宋体"/>
          <w:color w:val="000000"/>
          <w:spacing w:val="7"/>
          <w:sz w:val="28"/>
          <w:szCs w:val="28"/>
        </w:rPr>
        <w:t>联</w:t>
      </w:r>
      <w:r>
        <w:rPr>
          <w:rStyle w:val="a4"/>
          <w:rFonts w:ascii="宋体" w:eastAsia="宋体" w:hAnsi="宋体" w:cs="宋体" w:hint="eastAsia"/>
          <w:color w:val="000000"/>
          <w:spacing w:val="7"/>
          <w:sz w:val="28"/>
          <w:szCs w:val="28"/>
        </w:rPr>
        <w:t xml:space="preserve"> </w:t>
      </w:r>
      <w:r>
        <w:rPr>
          <w:rStyle w:val="a4"/>
          <w:rFonts w:ascii="宋体" w:eastAsia="宋体" w:hAnsi="宋体" w:cs="宋体"/>
          <w:color w:val="000000"/>
          <w:spacing w:val="7"/>
          <w:sz w:val="28"/>
          <w:szCs w:val="28"/>
        </w:rPr>
        <w:t>系</w:t>
      </w:r>
      <w:r>
        <w:rPr>
          <w:rStyle w:val="a4"/>
          <w:rFonts w:ascii="宋体" w:eastAsia="宋体" w:hAnsi="宋体" w:cs="宋体" w:hint="eastAsia"/>
          <w:color w:val="000000"/>
          <w:spacing w:val="7"/>
          <w:sz w:val="28"/>
          <w:szCs w:val="28"/>
        </w:rPr>
        <w:t xml:space="preserve"> </w:t>
      </w:r>
      <w:r>
        <w:rPr>
          <w:rStyle w:val="a4"/>
          <w:rFonts w:ascii="宋体" w:eastAsia="宋体" w:hAnsi="宋体" w:cs="宋体"/>
          <w:color w:val="000000"/>
          <w:spacing w:val="7"/>
          <w:sz w:val="28"/>
          <w:szCs w:val="28"/>
        </w:rPr>
        <w:t>人</w:t>
      </w:r>
      <w:r>
        <w:rPr>
          <w:rStyle w:val="a4"/>
          <w:rFonts w:ascii="宋体" w:eastAsia="宋体" w:hAnsi="宋体" w:cs="宋体" w:hint="eastAsia"/>
          <w:color w:val="000000"/>
          <w:spacing w:val="7"/>
          <w:sz w:val="28"/>
          <w:szCs w:val="28"/>
        </w:rPr>
        <w:t>：王部长</w:t>
      </w:r>
    </w:p>
    <w:p w14:paraId="7A651320" w14:textId="77777777" w:rsidR="00913F4D" w:rsidRDefault="00D314DB">
      <w:pPr>
        <w:rPr>
          <w:rStyle w:val="a4"/>
          <w:rFonts w:ascii="宋体" w:eastAsia="宋体" w:hAnsi="宋体" w:cs="宋体"/>
          <w:color w:val="000000"/>
          <w:spacing w:val="7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000000"/>
          <w:spacing w:val="7"/>
          <w:sz w:val="28"/>
          <w:szCs w:val="28"/>
        </w:rPr>
        <w:t>联系方式：18231919203</w:t>
      </w:r>
    </w:p>
    <w:p w14:paraId="347D9133" w14:textId="77777777" w:rsidR="00913F4D" w:rsidRDefault="00913F4D">
      <w:pPr>
        <w:jc w:val="right"/>
        <w:rPr>
          <w:rStyle w:val="a4"/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</w:p>
    <w:sectPr w:rsidR="00913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AD2A4" w14:textId="77777777" w:rsidR="00756769" w:rsidRDefault="00756769" w:rsidP="006344D4">
      <w:r>
        <w:separator/>
      </w:r>
    </w:p>
  </w:endnote>
  <w:endnote w:type="continuationSeparator" w:id="0">
    <w:p w14:paraId="1603A121" w14:textId="77777777" w:rsidR="00756769" w:rsidRDefault="00756769" w:rsidP="0063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A9517" w14:textId="77777777" w:rsidR="00756769" w:rsidRDefault="00756769" w:rsidP="006344D4">
      <w:r>
        <w:separator/>
      </w:r>
    </w:p>
  </w:footnote>
  <w:footnote w:type="continuationSeparator" w:id="0">
    <w:p w14:paraId="69791794" w14:textId="77777777" w:rsidR="00756769" w:rsidRDefault="00756769" w:rsidP="00634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4YThjZjZhZDY3ZTk2MjA2OTJjNDU0MTM3YTU1ZDcifQ=="/>
    <w:docVar w:name="KSO_WPS_MARK_KEY" w:val="d0cc68e2-21e4-4675-9134-c5fa1924502e"/>
  </w:docVars>
  <w:rsids>
    <w:rsidRoot w:val="0ECA62B7"/>
    <w:rsid w:val="001106E0"/>
    <w:rsid w:val="00196B66"/>
    <w:rsid w:val="002C7EC9"/>
    <w:rsid w:val="006344D4"/>
    <w:rsid w:val="0066150B"/>
    <w:rsid w:val="00756769"/>
    <w:rsid w:val="00913F4D"/>
    <w:rsid w:val="009723DB"/>
    <w:rsid w:val="009A7C36"/>
    <w:rsid w:val="00B109BA"/>
    <w:rsid w:val="00B44BF8"/>
    <w:rsid w:val="00D314DB"/>
    <w:rsid w:val="00D45F2B"/>
    <w:rsid w:val="00F17BA4"/>
    <w:rsid w:val="00FB7C93"/>
    <w:rsid w:val="00FC2976"/>
    <w:rsid w:val="03FC02CA"/>
    <w:rsid w:val="04954620"/>
    <w:rsid w:val="0AC45F7B"/>
    <w:rsid w:val="0ECA62B7"/>
    <w:rsid w:val="24592103"/>
    <w:rsid w:val="2B9335EB"/>
    <w:rsid w:val="483C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634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344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34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344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634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344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34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344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WPS_1634997405</dc:creator>
  <cp:lastModifiedBy>未定义</cp:lastModifiedBy>
  <cp:revision>11</cp:revision>
  <dcterms:created xsi:type="dcterms:W3CDTF">2024-03-13T02:16:00Z</dcterms:created>
  <dcterms:modified xsi:type="dcterms:W3CDTF">2025-12-11T03:38:00Z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71ADD053FE634F88B13365952EC21F7F</vt:lpwstr>
  </property>
</Properties>
</file>