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B4F4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四川喜之郎食品有限公司（生产包装）</w:t>
      </w:r>
    </w:p>
    <w:p w14:paraId="70058FE0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一、公司介绍</w:t>
      </w:r>
    </w:p>
    <w:p w14:paraId="674EF274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广东喜之郎集团有限公司成立于1992年，其主营业务是生产和销售果冻布丁、海苔、奶茶及巧克力饼干四大系列产品。拥有“喜之郎”、“优乐美”、“水晶之恋”、“美好时光”和“开心时间”等多个品牌。</w:t>
      </w:r>
    </w:p>
    <w:p w14:paraId="6969B8DB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喜之郎集团总部设在广东深圳，固定资产逾100亿元。现有管理、营销、研发、生产员工1.5万人。集团公司已分别在广东阳江、南京溧水、河北保定、四川遂宁设立了四个现代化的生产工业园，均通过了ISO9001、GMP、HACCP等质量体系认证，已成为引导中国食品生产规范潮流的现代化企业。</w:t>
      </w:r>
    </w:p>
    <w:p w14:paraId="64982D7E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喜之郎集团在全国设立了40多个分公司、办事处，拥有1000多个经销商，上万个分销商，建立了遍布全国的、健全的销售网络，产品同时远销欧洲、北美以及东南亚等海外市场，年销售规模超100亿元。</w:t>
      </w:r>
    </w:p>
    <w:p w14:paraId="5DF380B5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94D991F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二、招聘岗位：休闲食品生产/包装（100人）</w:t>
      </w:r>
    </w:p>
    <w:p w14:paraId="2DCDF5B8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岗位要求：</w:t>
      </w:r>
    </w:p>
    <w:p w14:paraId="30E17BF4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无明显纹身，男女不限；</w:t>
      </w:r>
      <w:bookmarkStart w:id="0" w:name="_GoBack"/>
      <w:bookmarkEnd w:id="0"/>
    </w:p>
    <w:p w14:paraId="2CA19E78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吃苦耐劳，有团队合作精神，服从管理；</w:t>
      </w:r>
    </w:p>
    <w:p w14:paraId="6E4FF441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食品相关专业优先；</w:t>
      </w:r>
    </w:p>
    <w:p w14:paraId="1646928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岗位职责：</w:t>
      </w:r>
    </w:p>
    <w:p w14:paraId="191D6BA1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负责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优乐美奶茶、波力海苔、喜之郎果冻的生产或内外包装；</w:t>
      </w:r>
    </w:p>
    <w:p w14:paraId="3307848C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2、负责产品的安全生产；</w:t>
      </w:r>
    </w:p>
    <w:p w14:paraId="55E9F529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603F042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三、薪酬福利：</w:t>
      </w:r>
    </w:p>
    <w:p w14:paraId="4F7CA697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1、基本工资2520元+绩效工资100元+餐补360元+加班工资，26天综合到手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5500-6600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元/月；</w:t>
      </w:r>
    </w:p>
    <w:p w14:paraId="6D21BAA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2、包住宿（4人间集体宿舍、配套设施完善、独立卫生间、空调、住宿条件优越（水电费自理）</w:t>
      </w:r>
    </w:p>
    <w:p w14:paraId="45384D20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3、餐食食堂：正餐一荤一素4-6块，早餐2-4块。</w:t>
      </w:r>
    </w:p>
    <w:p w14:paraId="0C15876B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4、上班时间：1、早班：7：30-19：30；2、晚班：19：30-07：30；两班倒</w:t>
      </w:r>
    </w:p>
    <w:p w14:paraId="5AAE6B74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5、上班地址：四川省遂宁船山区（市区内），公司有直通市区公交车（3路、12路）到市区繁华中心仅仅20分钟车程。</w:t>
      </w:r>
    </w:p>
    <w:sectPr>
      <w:pgSz w:w="11900" w:h="16820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D2014"/>
    <w:multiLevelType w:val="singleLevel"/>
    <w:tmpl w:val="852D20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8DC1A1"/>
    <w:multiLevelType w:val="singleLevel"/>
    <w:tmpl w:val="D68DC1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462A"/>
    <w:rsid w:val="1D087FD7"/>
    <w:rsid w:val="20E2398E"/>
    <w:rsid w:val="354765C1"/>
    <w:rsid w:val="3CCE72FF"/>
    <w:rsid w:val="745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679</Characters>
  <Lines>0</Lines>
  <Paragraphs>0</Paragraphs>
  <TotalTime>7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2025-10-31T09:17:00Z</dcterms:created>
  <dc:creator>梅梅</dc:creator>
  <cp:lastModifiedBy>梅梅</cp:lastModifiedBy>
  <dcterms:modified xsi:type="dcterms:W3CDTF">2025-11-13T10:19:36Z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2E1496F5C014483DB55EB3AD0838A7E2_11</vt:lpwstr>
  </property>
  <property fmtid="{D5CDD505-2E9C-101B-9397-08002B2CF9AE}" pid="4" name="KSOTemplateDocerSaveRecord">
    <vt:lpwstr>eyJoZGlkIjoiNjA1MjZkNjAxODBlYTcwM2I3N2ZmNjA3ZTk0MGUwMjUiLCJ1c2VySWQiOiI1MDE3NDYwNTUifQ==</vt:lpwstr>
  </property>
</Properties>
</file>