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9A560">
      <w:pPr>
        <w:spacing w:line="288" w:lineRule="auto"/>
        <w:jc w:val="center"/>
        <w:rPr>
          <w:rFonts w:hint="eastAsia" w:ascii="&quot;Microsoft YaHei&quot;" w:hAnsi="&quot;Microsoft YaHei&quot;" w:eastAsia="宋体"/>
          <w:b/>
          <w:sz w:val="36"/>
          <w:lang w:val="en-US" w:eastAsia="zh-CN"/>
        </w:rPr>
      </w:pPr>
      <w:r>
        <w:rPr>
          <w:rFonts w:hint="eastAsia" w:ascii="&quot;Microsoft YaHei&quot;" w:hAnsi="&quot;Microsoft YaHei&quot;" w:eastAsia="宋体"/>
          <w:b/>
          <w:sz w:val="36"/>
          <w:lang w:val="en-US" w:eastAsia="zh-CN"/>
        </w:rPr>
        <w:t>中铁武汉电气化局集团有限公司运营分公司</w:t>
      </w:r>
    </w:p>
    <w:p w14:paraId="7F99E0E7">
      <w:pPr>
        <w:spacing w:line="288" w:lineRule="auto"/>
        <w:jc w:val="center"/>
        <w:rPr>
          <w:rFonts w:hint="default" w:ascii="&quot;Microsoft YaHei&quot;" w:hAnsi="&quot;Microsoft YaHei&quot;" w:eastAsia="宋体"/>
          <w:b/>
          <w:sz w:val="36"/>
          <w:lang w:val="en-US" w:eastAsia="zh-CN"/>
        </w:rPr>
      </w:pPr>
      <w:r>
        <w:rPr>
          <w:rFonts w:hint="eastAsia" w:ascii="&quot;Microsoft YaHei&quot;" w:hAnsi="&quot;Microsoft YaHei&quot;" w:eastAsia="宋体"/>
          <w:b/>
          <w:sz w:val="36"/>
          <w:lang w:val="en-US" w:eastAsia="zh-CN"/>
        </w:rPr>
        <w:t>招聘简章</w:t>
      </w:r>
    </w:p>
    <w:p w14:paraId="34447F4F">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公司简介</w:t>
      </w:r>
      <w:r>
        <w:rPr>
          <w:rFonts w:hint="eastAsia" w:asciiTheme="minorEastAsia" w:hAnsiTheme="minorEastAsia" w:eastAsiaTheme="minorEastAsia" w:cstheme="minorEastAsia"/>
          <w:sz w:val="24"/>
          <w:szCs w:val="24"/>
          <w:lang w:val="en-US" w:eastAsia="zh-CN"/>
        </w:rPr>
        <w:t>：</w:t>
      </w:r>
    </w:p>
    <w:p w14:paraId="6D9733CD">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中铁武汉电气化局集团有限公司，是世界企业和世界品牌双500强----中国中铁股份有限公司旗下重要成员企业。公司主要从事高速铁路电气化、电力、通信、信号和城市轨道交通、公路交通、机电设备、输变电、楼宇智能化、工业与民用建筑等工程建设，是集科研开发、设计咨询、投融资、工程施工、运营维护、产品制造、商务开发于一体的全产业链综合性国家高新技术企业，具备为业主提供一站式综合服务的能力。</w:t>
      </w:r>
    </w:p>
    <w:p w14:paraId="1DDC6B66">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ascii="宋体" w:hAnsi="宋体" w:eastAsia="宋体" w:cs="宋体"/>
          <w:sz w:val="24"/>
          <w:szCs w:val="24"/>
          <w:lang w:bidi="ar-SA"/>
        </w:rPr>
        <w:t>运营分公司成立于2024年3月14日，其注册地</w:t>
      </w:r>
      <w:r>
        <w:rPr>
          <w:rFonts w:hint="eastAsia" w:ascii="宋体" w:hAnsi="宋体" w:eastAsia="宋体" w:cs="宋体"/>
          <w:sz w:val="24"/>
          <w:szCs w:val="24"/>
          <w:lang w:val="en-US" w:eastAsia="zh-CN" w:bidi="ar-SA"/>
        </w:rPr>
        <w:t>设立于</w:t>
      </w:r>
      <w:r>
        <w:rPr>
          <w:rFonts w:ascii="宋体" w:hAnsi="宋体" w:eastAsia="宋体" w:cs="宋体"/>
          <w:sz w:val="24"/>
          <w:szCs w:val="24"/>
          <w:lang w:bidi="ar-SA"/>
        </w:rPr>
        <w:t>天津市滨海新区。</w:t>
      </w:r>
      <w:r>
        <w:rPr>
          <w:rFonts w:hint="eastAsia" w:ascii="宋体" w:hAnsi="宋体" w:eastAsia="宋体" w:cs="宋体"/>
          <w:sz w:val="24"/>
          <w:szCs w:val="24"/>
          <w:lang w:val="en-US" w:eastAsia="zh-CN" w:bidi="ar-SA"/>
        </w:rPr>
        <w:t>运营</w:t>
      </w:r>
      <w:r>
        <w:rPr>
          <w:rFonts w:ascii="宋体" w:hAnsi="宋体" w:eastAsia="宋体" w:cs="宋体"/>
          <w:sz w:val="24"/>
          <w:szCs w:val="24"/>
          <w:lang w:bidi="ar-SA"/>
        </w:rPr>
        <w:t>分公司致力于为城市轨道交通的业主提供全方位的服务，包括电力变电、通信、信号、机电、综合监控、系统集成以及土建、房建和智慧城市建设等服务。具备了施工到运营维护的全产业链条业务能力，为城市轨道交通的高效、安全运行提供了坚实的保障。</w:t>
      </w:r>
    </w:p>
    <w:p w14:paraId="06140AD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招聘对象</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 xml:space="preserve"> </w:t>
      </w:r>
    </w:p>
    <w:p w14:paraId="069B66C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天津地铁设备设施维护岗位：</w:t>
      </w:r>
      <w:r>
        <w:rPr>
          <w:rFonts w:hint="eastAsia" w:asciiTheme="minorEastAsia" w:hAnsiTheme="minorEastAsia" w:eastAsiaTheme="minorEastAsia" w:cstheme="minorEastAsia"/>
          <w:sz w:val="24"/>
          <w:szCs w:val="24"/>
        </w:rPr>
        <w:t>供电、通号、机电专业实习</w:t>
      </w:r>
      <w:r>
        <w:rPr>
          <w:rFonts w:hint="eastAsia" w:asciiTheme="minorEastAsia" w:hAnsiTheme="minorEastAsia" w:eastAsiaTheme="minorEastAsia" w:cstheme="minorEastAsia"/>
          <w:sz w:val="24"/>
          <w:szCs w:val="24"/>
          <w:lang w:eastAsia="zh-CN"/>
        </w:rPr>
        <w:t>生</w:t>
      </w:r>
      <w:r>
        <w:rPr>
          <w:rFonts w:hint="eastAsia" w:asciiTheme="minorEastAsia" w:hAnsiTheme="minorEastAsia" w:eastAsiaTheme="minorEastAsia" w:cstheme="minorEastAsia"/>
          <w:sz w:val="24"/>
          <w:szCs w:val="24"/>
          <w:lang w:val="en-US" w:eastAsia="zh-CN"/>
        </w:rPr>
        <w:t>、毕业生。</w:t>
      </w:r>
    </w:p>
    <w:p w14:paraId="28FA29C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bCs w:val="0"/>
          <w:sz w:val="24"/>
          <w:szCs w:val="24"/>
          <w:lang w:val="en-US" w:eastAsia="zh-CN"/>
        </w:rPr>
        <w:t>工</w:t>
      </w:r>
      <w:r>
        <w:rPr>
          <w:rFonts w:hint="eastAsia" w:asciiTheme="minorEastAsia" w:hAnsiTheme="minorEastAsia" w:eastAsiaTheme="minorEastAsia" w:cstheme="minorEastAsia"/>
          <w:b/>
          <w:sz w:val="24"/>
          <w:szCs w:val="24"/>
          <w:lang w:val="en-US" w:eastAsia="zh-CN"/>
        </w:rPr>
        <w:t>作地点：</w:t>
      </w:r>
    </w:p>
    <w:p w14:paraId="43C037A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天津市区</w:t>
      </w:r>
    </w:p>
    <w:p w14:paraId="0E5FE0C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四</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实习生及毕业生岗位需</w:t>
      </w:r>
      <w:r>
        <w:rPr>
          <w:rFonts w:hint="eastAsia" w:asciiTheme="minorEastAsia" w:hAnsiTheme="minorEastAsia" w:eastAsiaTheme="minorEastAsia" w:cstheme="minorEastAsia"/>
          <w:b/>
          <w:sz w:val="24"/>
          <w:szCs w:val="24"/>
        </w:rPr>
        <w:t>求</w:t>
      </w:r>
      <w:r>
        <w:rPr>
          <w:rFonts w:hint="eastAsia" w:asciiTheme="minorEastAsia" w:hAnsiTheme="minorEastAsia" w:eastAsiaTheme="minorEastAsia" w:cstheme="minorEastAsia"/>
          <w:sz w:val="24"/>
          <w:szCs w:val="24"/>
        </w:rPr>
        <w:t>：</w:t>
      </w:r>
    </w:p>
    <w:p w14:paraId="22D651C5">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电力工程、机电一体化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通信、信号</w:t>
      </w:r>
      <w:r>
        <w:rPr>
          <w:rFonts w:hint="eastAsia" w:asciiTheme="minorEastAsia" w:hAnsiTheme="minorEastAsia" w:eastAsiaTheme="minorEastAsia" w:cstheme="minorEastAsia"/>
          <w:sz w:val="24"/>
          <w:szCs w:val="24"/>
        </w:rPr>
        <w:t>或相关专业在校学生；</w:t>
      </w:r>
    </w:p>
    <w:p w14:paraId="4B7DAE5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持有高压电工证、低压电工证</w:t>
      </w:r>
      <w:r>
        <w:rPr>
          <w:rFonts w:hint="eastAsia" w:asciiTheme="minorEastAsia" w:hAnsiTheme="minorEastAsia" w:eastAsiaTheme="minorEastAsia" w:cstheme="minorEastAsia"/>
          <w:sz w:val="24"/>
          <w:szCs w:val="24"/>
          <w:lang w:eastAsia="zh-CN"/>
        </w:rPr>
        <w:t>优先，未持证人员报道后单位统一安排考试取证</w:t>
      </w:r>
      <w:r>
        <w:rPr>
          <w:rFonts w:hint="eastAsia" w:asciiTheme="minorEastAsia" w:hAnsiTheme="minorEastAsia" w:eastAsiaTheme="minorEastAsia" w:cstheme="minorEastAsia"/>
          <w:sz w:val="24"/>
          <w:szCs w:val="24"/>
        </w:rPr>
        <w:t>；</w:t>
      </w:r>
    </w:p>
    <w:p w14:paraId="394B5C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ascii="宋体" w:hAnsi="宋体" w:eastAsia="宋体" w:cs="宋体"/>
          <w:kern w:val="0"/>
          <w:sz w:val="24"/>
          <w:szCs w:val="24"/>
          <w:lang w:val="en-US" w:eastAsia="zh-CN" w:bidi="ar"/>
        </w:rPr>
        <w:t>能吃苦耐劳，服从工作安排，并能够适应室外作业及夜班工作</w:t>
      </w:r>
      <w:r>
        <w:rPr>
          <w:rFonts w:hint="eastAsia" w:ascii="宋体" w:hAnsi="宋体" w:eastAsia="宋体" w:cs="宋体"/>
          <w:kern w:val="0"/>
          <w:sz w:val="24"/>
          <w:szCs w:val="24"/>
          <w:lang w:val="en-US" w:eastAsia="zh-CN" w:bidi="ar"/>
        </w:rPr>
        <w:t>；</w:t>
      </w:r>
    </w:p>
    <w:p w14:paraId="235B578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具备良好的沟通能力和团队合作精神</w:t>
      </w:r>
      <w:r>
        <w:rPr>
          <w:rFonts w:hint="eastAsia" w:asciiTheme="minorEastAsia" w:hAnsiTheme="minorEastAsia" w:eastAsiaTheme="minorEastAsia" w:cstheme="minorEastAsia"/>
          <w:sz w:val="24"/>
          <w:szCs w:val="24"/>
          <w:lang w:eastAsia="zh-CN"/>
        </w:rPr>
        <w:t>。</w:t>
      </w:r>
    </w:p>
    <w:p w14:paraId="77E3713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五、专业及证件需求：</w:t>
      </w:r>
    </w:p>
    <w:p w14:paraId="38A7061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1.供电专业（电力变电、接触网）  需求证件：</w:t>
      </w:r>
      <w:r>
        <w:rPr>
          <w:rFonts w:hint="eastAsia" w:asciiTheme="minorEastAsia" w:hAnsiTheme="minorEastAsia" w:eastAsiaTheme="minorEastAsia" w:cstheme="minorEastAsia"/>
          <w:sz w:val="24"/>
          <w:szCs w:val="24"/>
        </w:rPr>
        <w:t>高压电工证、低压电工证</w:t>
      </w:r>
    </w:p>
    <w:p w14:paraId="73CB203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2.通号专业（通信、信号）        需求证件：</w:t>
      </w:r>
      <w:r>
        <w:rPr>
          <w:rFonts w:hint="eastAsia" w:asciiTheme="minorEastAsia" w:hAnsiTheme="minorEastAsia" w:eastAsiaTheme="minorEastAsia" w:cstheme="minorEastAsia"/>
          <w:sz w:val="24"/>
          <w:szCs w:val="24"/>
        </w:rPr>
        <w:t>低压电工证</w:t>
      </w:r>
    </w:p>
    <w:p w14:paraId="7E1CC1B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3.机电专业（AFC、消防、给排水） 需求证件：</w:t>
      </w:r>
      <w:r>
        <w:rPr>
          <w:rFonts w:hint="eastAsia" w:asciiTheme="minorEastAsia" w:hAnsiTheme="minorEastAsia" w:eastAsiaTheme="minorEastAsia" w:cstheme="minorEastAsia"/>
          <w:sz w:val="24"/>
          <w:szCs w:val="24"/>
        </w:rPr>
        <w:t>低压电工证</w:t>
      </w:r>
    </w:p>
    <w:p w14:paraId="23A285D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z w:val="24"/>
          <w:szCs w:val="24"/>
          <w:lang w:val="en-US" w:eastAsia="zh-CN"/>
        </w:rPr>
      </w:pPr>
    </w:p>
    <w:p w14:paraId="65FBB6F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z w:val="24"/>
          <w:szCs w:val="24"/>
          <w:lang w:val="en-US" w:eastAsia="zh-CN"/>
        </w:rPr>
      </w:pPr>
    </w:p>
    <w:p w14:paraId="3436E89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六、薪酬福利</w:t>
      </w:r>
      <w:r>
        <w:rPr>
          <w:rFonts w:hint="eastAsia" w:asciiTheme="minorEastAsia" w:hAnsiTheme="minorEastAsia" w:eastAsiaTheme="minorEastAsia" w:cstheme="minorEastAsia"/>
          <w:sz w:val="24"/>
          <w:szCs w:val="24"/>
        </w:rPr>
        <w:t>：</w:t>
      </w:r>
    </w:p>
    <w:p w14:paraId="1107B9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1.工资构成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2800-3800</w:t>
      </w:r>
      <w:r>
        <w:rPr>
          <w:rFonts w:hint="eastAsia" w:asciiTheme="minorEastAsia" w:hAnsiTheme="minorEastAsia" w:eastAsiaTheme="minorEastAsia" w:cstheme="minorEastAsia"/>
          <w:sz w:val="24"/>
          <w:szCs w:val="24"/>
        </w:rPr>
        <w:t>元/月</w:t>
      </w:r>
      <w:r>
        <w:rPr>
          <w:rFonts w:hint="eastAsia" w:asciiTheme="minorEastAsia" w:hAnsiTheme="minorEastAsia" w:eastAsiaTheme="minorEastAsia" w:cstheme="minorEastAsia"/>
          <w:sz w:val="24"/>
          <w:szCs w:val="24"/>
          <w:lang w:eastAsia="zh-CN"/>
        </w:rPr>
        <w:t>，（实习期间试用3个月，试用期间2800</w:t>
      </w:r>
      <w:r>
        <w:rPr>
          <w:rFonts w:hint="eastAsia" w:asciiTheme="minorEastAsia" w:hAnsiTheme="minorEastAsia" w:eastAsiaTheme="minorEastAsia" w:cstheme="minorEastAsia"/>
          <w:sz w:val="24"/>
          <w:szCs w:val="24"/>
          <w:lang w:val="en-US" w:eastAsia="zh-CN"/>
        </w:rPr>
        <w:t>元/月</w:t>
      </w:r>
      <w:r>
        <w:rPr>
          <w:rFonts w:hint="eastAsia" w:asciiTheme="minorEastAsia" w:hAnsiTheme="minorEastAsia" w:eastAsiaTheme="minorEastAsia" w:cstheme="minorEastAsia"/>
          <w:sz w:val="24"/>
          <w:szCs w:val="24"/>
          <w:lang w:eastAsia="zh-CN"/>
        </w:rPr>
        <w:t>，3个月之后3500-3800</w:t>
      </w:r>
      <w:r>
        <w:rPr>
          <w:rFonts w:hint="eastAsia" w:asciiTheme="minorEastAsia" w:hAnsiTheme="minorEastAsia" w:eastAsiaTheme="minorEastAsia" w:cstheme="minorEastAsia"/>
          <w:sz w:val="24"/>
          <w:szCs w:val="24"/>
          <w:lang w:val="en-US" w:eastAsia="zh-CN"/>
        </w:rPr>
        <w:t>元/月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实习员工缴纳意外伤害险（毕业生按照天津市标准缴纳五险一金）及各类津贴:防暑降温补贴、冬季劳保、住房补贴、伙食补助等。</w:t>
      </w:r>
    </w:p>
    <w:p w14:paraId="1EE7C15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2.工作制度：根据实际情况实行标准、轮班、不定时等工作制度。</w:t>
      </w:r>
    </w:p>
    <w:p w14:paraId="7F6FCD5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3.员工宿舍：为员工免费提供员工宿舍。</w:t>
      </w:r>
    </w:p>
    <w:p w14:paraId="7FC0C5D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4.伙食补贴：每月伙食补贴300元。</w:t>
      </w:r>
    </w:p>
    <w:p w14:paraId="249E6D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实习</w:t>
      </w:r>
      <w:r>
        <w:rPr>
          <w:rFonts w:hint="eastAsia" w:asciiTheme="minorEastAsia" w:hAnsiTheme="minorEastAsia" w:eastAsiaTheme="minorEastAsia" w:cstheme="minorEastAsia"/>
          <w:sz w:val="24"/>
          <w:szCs w:val="24"/>
          <w:lang w:val="en-US" w:eastAsia="zh-CN"/>
        </w:rPr>
        <w:t>结束：</w:t>
      </w:r>
      <w:r>
        <w:rPr>
          <w:rFonts w:ascii="宋体" w:hAnsi="宋体" w:eastAsia="宋体" w:cs="宋体"/>
          <w:spacing w:val="7"/>
          <w:kern w:val="0"/>
          <w:sz w:val="24"/>
          <w:szCs w:val="24"/>
          <w:lang w:val="en-US" w:eastAsia="zh-CN" w:bidi="ar"/>
        </w:rPr>
        <w:t>试用期满考核合格后，按基本薪酬（工资）+激励薪酬（奖金）待遇发放。根据工作年限及个人表现收入逐步递增。</w:t>
      </w:r>
      <w:r>
        <w:rPr>
          <w:rFonts w:hint="eastAsia" w:asciiTheme="minorEastAsia" w:hAnsiTheme="minorEastAsia" w:eastAsiaTheme="minorEastAsia" w:cstheme="minorEastAsia"/>
          <w:sz w:val="24"/>
          <w:szCs w:val="24"/>
        </w:rPr>
        <w:t>与劳务派遣单位签订劳动合同，</w:t>
      </w:r>
      <w:r>
        <w:rPr>
          <w:rFonts w:hint="eastAsia" w:asciiTheme="minorEastAsia" w:hAnsiTheme="minorEastAsia" w:eastAsiaTheme="minorEastAsia" w:cstheme="minorEastAsia"/>
          <w:sz w:val="24"/>
          <w:szCs w:val="24"/>
          <w:lang w:val="en-US" w:eastAsia="zh-CN"/>
        </w:rPr>
        <w:t>缴纳天津市五险一金，</w:t>
      </w:r>
      <w:r>
        <w:rPr>
          <w:rFonts w:hint="eastAsia" w:asciiTheme="minorEastAsia" w:hAnsiTheme="minorEastAsia" w:eastAsiaTheme="minorEastAsia" w:cstheme="minorEastAsia"/>
          <w:sz w:val="24"/>
          <w:szCs w:val="24"/>
        </w:rPr>
        <w:t>劳务派遣至</w:t>
      </w:r>
      <w:r>
        <w:rPr>
          <w:rFonts w:hint="eastAsia" w:asciiTheme="minorEastAsia" w:hAnsiTheme="minorEastAsia" w:eastAsiaTheme="minorEastAsia" w:cstheme="minorEastAsia"/>
          <w:sz w:val="24"/>
          <w:szCs w:val="24"/>
          <w:lang w:val="en-US" w:eastAsia="zh-CN"/>
        </w:rPr>
        <w:t>中铁武汉电气化局运营分公司工作</w:t>
      </w:r>
      <w:r>
        <w:rPr>
          <w:rFonts w:hint="eastAsia" w:asciiTheme="minorEastAsia" w:hAnsiTheme="minorEastAsia" w:eastAsiaTheme="minorEastAsia" w:cstheme="minorEastAsia"/>
          <w:sz w:val="24"/>
          <w:szCs w:val="24"/>
        </w:rPr>
        <w:t>。</w:t>
      </w:r>
    </w:p>
    <w:p w14:paraId="7A938E9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七、技能培训：</w:t>
      </w:r>
    </w:p>
    <w:p w14:paraId="377B0790">
      <w:pPr>
        <w:keepNext w:val="0"/>
        <w:keepLines w:val="0"/>
        <w:pageBreakBefore w:val="0"/>
        <w:widowControl/>
        <w:suppressLineNumbers w:val="0"/>
        <w:kinsoku/>
        <w:wordWrap/>
        <w:overflowPunct/>
        <w:topLinePunct w:val="0"/>
        <w:autoSpaceDE/>
        <w:autoSpaceDN/>
        <w:bidi w:val="0"/>
        <w:adjustRightInd/>
        <w:snapToGrid/>
        <w:spacing w:line="360" w:lineRule="auto"/>
        <w:ind w:firstLine="508" w:firstLineChars="200"/>
        <w:jc w:val="left"/>
        <w:textAlignment w:val="auto"/>
        <w:rPr>
          <w:rFonts w:hint="default" w:ascii="宋体" w:hAnsi="宋体" w:eastAsia="宋体" w:cs="宋体"/>
          <w:spacing w:val="7"/>
          <w:kern w:val="0"/>
          <w:sz w:val="24"/>
          <w:szCs w:val="24"/>
          <w:lang w:val="en-US" w:eastAsia="zh-CN" w:bidi="ar"/>
        </w:rPr>
      </w:pPr>
      <w:r>
        <w:rPr>
          <w:rFonts w:hint="eastAsia" w:ascii="宋体" w:hAnsi="宋体" w:eastAsia="宋体" w:cs="宋体"/>
          <w:spacing w:val="7"/>
          <w:kern w:val="0"/>
          <w:sz w:val="24"/>
          <w:szCs w:val="24"/>
          <w:lang w:val="en-US" w:eastAsia="zh-CN" w:bidi="ar"/>
        </w:rPr>
        <w:t>中铁武汉电气化局集团有限公司运营分公司会筛选优秀实习生进行特殊工种证技能培训工作，对优秀实习生及毕业生免费组织培训，培训课程旨在进一步提升他们的专业技能和实践能力，确保能够胜任未来的工作挑战。培训内容涵盖了多个方面，包括但不限于：登高证、焊接与热切割证、快开式压力容器证、制冷与空调设备操作证、有限空间作业、有限空间管理、消防设施操作员等特殊工种证件。</w:t>
      </w:r>
    </w:p>
    <w:p w14:paraId="26D8A47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八、职业规划：</w:t>
      </w:r>
    </w:p>
    <w:p w14:paraId="3C8A336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具备完善的员工培训体系，多方位、多层次开展各类培训。企业秉持"能者上、平者让、庸者下"的人才管理原则，构建开放透明的职业发展通道。以价值贡献为衡量标准，通过公开竞岗机制，为每位员工提供公平竞技的舞台。在注重专业能力的同时，更关注人才与组织的共生共长。</w:t>
      </w:r>
    </w:p>
    <w:p w14:paraId="3DA59D7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岗位晋升发展通道:</w:t>
      </w:r>
    </w:p>
    <w:p w14:paraId="2B3EE8A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ascii="宋体" w:hAnsi="宋体" w:eastAsia="宋体" w:cs="宋体"/>
          <w:kern w:val="0"/>
          <w:sz w:val="24"/>
          <w:szCs w:val="24"/>
          <w:lang w:val="en-US" w:eastAsia="zh-CN" w:bidi="ar"/>
        </w:rPr>
        <w:t>公司有完善的转编制度，通过技能比赛获得名次或工作表现特别突出的员工可转为在编职工</w:t>
      </w:r>
      <w:r>
        <w:rPr>
          <w:rFonts w:hint="eastAsia" w:ascii="宋体" w:hAnsi="宋体" w:eastAsia="宋体" w:cs="宋体"/>
          <w:kern w:val="0"/>
          <w:sz w:val="24"/>
          <w:szCs w:val="24"/>
          <w:lang w:val="en-US" w:eastAsia="zh-CN" w:bidi="ar"/>
        </w:rPr>
        <w:t>或A类劳务派遣。</w:t>
      </w:r>
    </w:p>
    <w:p w14:paraId="1F7EA60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岗位晋升通道:实习岗→普工→熟练工→班组长→工长→技术管理→专业工程师/部门管理→专业经理</w:t>
      </w:r>
    </w:p>
    <w:p w14:paraId="2CE99C19">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lang w:val="en-US" w:eastAsia="zh-CN"/>
        </w:rPr>
      </w:pPr>
    </w:p>
    <w:p w14:paraId="2A391FE8">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有意向同学可扫描下方二维码进入微信面试群</w:t>
      </w:r>
    </w:p>
    <w:p w14:paraId="2021B4A9">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sz w:val="24"/>
          <w:szCs w:val="24"/>
          <w:lang w:val="en-US" w:eastAsia="zh-CN"/>
        </w:rPr>
      </w:pPr>
      <w:r>
        <w:drawing>
          <wp:inline distT="0" distB="0" distL="114300" distR="114300">
            <wp:extent cx="3067050" cy="36671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067050" cy="3667125"/>
                    </a:xfrm>
                    <a:prstGeom prst="rect">
                      <a:avLst/>
                    </a:prstGeom>
                    <a:noFill/>
                    <a:ln>
                      <a:noFill/>
                    </a:ln>
                  </pic:spPr>
                </pic:pic>
              </a:graphicData>
            </a:graphic>
          </wp:inline>
        </w:drawing>
      </w:r>
      <w:bookmarkStart w:id="0" w:name="_GoBack"/>
      <w:bookmarkEnd w:id="0"/>
    </w:p>
    <w:sectPr>
      <w:pgSz w:w="11906" w:h="16838"/>
      <w:pgMar w:top="1440" w:right="1800" w:bottom="1270" w:left="1800" w:header="851" w:footer="992"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A00002EF" w:usb1="4000004B" w:usb2="00000000" w:usb3="00000000" w:csb0="2000009F" w:csb1="00000000"/>
  </w:font>
  <w:font w:name="&quot;Microsoft YaHei&quo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BE824"/>
    <w:multiLevelType w:val="singleLevel"/>
    <w:tmpl w:val="966BE8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docVars>
    <w:docVar w:name="commondata" w:val="eyJoZGlkIjoiZTg5NjAyZjhmNDQxMzhlYWE5MzBlMWY0MmMzMzJlOWIifQ=="/>
  </w:docVars>
  <w:rsids>
    <w:rsidRoot w:val="00000000"/>
    <w:rsid w:val="01B17CB6"/>
    <w:rsid w:val="02A86D2E"/>
    <w:rsid w:val="02D45050"/>
    <w:rsid w:val="07C02605"/>
    <w:rsid w:val="08E61E86"/>
    <w:rsid w:val="0CEE33E0"/>
    <w:rsid w:val="0D7F02AE"/>
    <w:rsid w:val="0DF373C3"/>
    <w:rsid w:val="0EDF0476"/>
    <w:rsid w:val="0FCB77DB"/>
    <w:rsid w:val="1484059C"/>
    <w:rsid w:val="15543DCE"/>
    <w:rsid w:val="15DD3EE8"/>
    <w:rsid w:val="1E067C30"/>
    <w:rsid w:val="218B3BB8"/>
    <w:rsid w:val="25EE5F28"/>
    <w:rsid w:val="268D0EEE"/>
    <w:rsid w:val="2743130C"/>
    <w:rsid w:val="2C5F157F"/>
    <w:rsid w:val="331412B8"/>
    <w:rsid w:val="3793032E"/>
    <w:rsid w:val="3C44596C"/>
    <w:rsid w:val="401A5433"/>
    <w:rsid w:val="40C45787"/>
    <w:rsid w:val="43027097"/>
    <w:rsid w:val="451402D8"/>
    <w:rsid w:val="47C41CDC"/>
    <w:rsid w:val="48B33C17"/>
    <w:rsid w:val="4D69111B"/>
    <w:rsid w:val="51E11F6A"/>
    <w:rsid w:val="547F75F1"/>
    <w:rsid w:val="553A67E1"/>
    <w:rsid w:val="57EF4134"/>
    <w:rsid w:val="5F742670"/>
    <w:rsid w:val="5FCB6008"/>
    <w:rsid w:val="6254716E"/>
    <w:rsid w:val="64CB68FC"/>
    <w:rsid w:val="651556A2"/>
    <w:rsid w:val="694C6414"/>
    <w:rsid w:val="70280E93"/>
    <w:rsid w:val="71A843FB"/>
    <w:rsid w:val="76BB24FA"/>
    <w:rsid w:val="770314D5"/>
    <w:rsid w:val="791603F4"/>
    <w:rsid w:val="7C182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7"/>
    <w:unhideWhenUsed/>
    <w:qFormat/>
    <w:uiPriority w:val="99"/>
    <w:pPr>
      <w:tabs>
        <w:tab w:val="center" w:pos="4680"/>
        <w:tab w:val="right" w:pos="9360"/>
      </w:tabs>
    </w:pPr>
  </w:style>
  <w:style w:type="paragraph" w:styleId="9">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link w:val="8"/>
    <w:qFormat/>
    <w:uiPriority w:val="99"/>
  </w:style>
  <w:style w:type="character" w:customStyle="1" w:styleId="18">
    <w:name w:val="Heading 1 Char"/>
    <w:basedOn w:val="1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Heading 2 Char"/>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Heading 3 Char"/>
    <w:basedOn w:val="14"/>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Heading 4 Char"/>
    <w:basedOn w:val="14"/>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Subtitle Char"/>
    <w:basedOn w:val="14"/>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Title Char"/>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1324</Words>
  <Characters>1368</Characters>
  <TotalTime>64</TotalTime>
  <ScaleCrop>false</ScaleCrop>
  <LinksUpToDate>false</LinksUpToDate>
  <CharactersWithSpaces>1381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2024-07-26T02:26:00Z</dcterms:created>
  <dc:creator>槑1382930525</dc:creator>
  <cp:lastModifiedBy>Y.J.</cp:lastModifiedBy>
  <dcterms:modified xsi:type="dcterms:W3CDTF">2025-12-02T09:08:18Z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CF323405A092424EBE03B14BC806F8D6_13</vt:lpwstr>
  </property>
  <property fmtid="{D5CDD505-2E9C-101B-9397-08002B2CF9AE}" pid="4" name="KSOTemplateDocerSaveRecord">
    <vt:lpwstr>eyJoZGlkIjoiNGUwY2E0MTVmMzk3YWViNzg0NGEzNmY5NzNhZjU1OWIiLCJ1c2VySWQiOiI3MTI1MzU4MjcifQ==</vt:lpwstr>
  </property>
</Properties>
</file>