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Times New Roman"/>
          <w:b/>
          <w:sz w:val="32"/>
          <w:szCs w:val="32"/>
        </w:rPr>
      </w:pPr>
      <w:r>
        <w:rPr>
          <w:rFonts w:hint="eastAsia" w:ascii="微软雅黑" w:hAnsi="微软雅黑" w:eastAsia="微软雅黑" w:cs="Times New Roman"/>
          <w:b/>
          <w:sz w:val="32"/>
          <w:szCs w:val="32"/>
          <w:lang w:val="en-US" w:eastAsia="zh-CN"/>
        </w:rPr>
        <w:t>招商蛇口校园招聘专场</w:t>
      </w:r>
      <w:bookmarkStart w:id="0" w:name="_GoBack"/>
      <w:bookmarkEnd w:id="0"/>
      <w:r>
        <w:rPr>
          <w:rFonts w:ascii="微软雅黑" w:hAnsi="微软雅黑" w:eastAsia="微软雅黑" w:cs="Times New Roman"/>
          <w:b/>
          <w:sz w:val="32"/>
          <w:szCs w:val="32"/>
        </w:rPr>
        <w:t>简介</w:t>
      </w:r>
    </w:p>
    <w:p/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招商局蛇口工业区控股股份有限公司（简称“招商蛇口”）是中国领先的综合开发运营服务商，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百年央企，双世界500强。招商蛇口</w:t>
      </w:r>
      <w:r>
        <w:rPr>
          <w:rFonts w:hint="eastAsia" w:ascii="微软雅黑" w:hAnsi="微软雅黑" w:eastAsia="微软雅黑" w:cs="Times New Roman"/>
          <w:sz w:val="24"/>
        </w:rPr>
        <w:t>作为招商局集团旗下地产园区板块的旗舰企业，坚持以“产融创新，低碳先锋，经营稳健”为特色，为城市发展与产业升级提供综合性的解决方案，致力于成为“美好生活承载者”。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招商蛇口成都公司成都首座TOP系顶豪产品「玺」系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lang w:eastAsia="zh-CN"/>
        </w:rPr>
      </w:pPr>
      <w:r>
        <w:rPr>
          <w:rFonts w:hint="eastAsia" w:ascii="微软雅黑" w:hAnsi="微软雅黑" w:eastAsia="微软雅黑" w:cs="Times New Roman"/>
          <w:sz w:val="24"/>
        </w:rPr>
        <w:t>应届毕业生招聘专场</w:t>
      </w:r>
      <w:r>
        <w:rPr>
          <w:rFonts w:hint="eastAsia" w:ascii="微软雅黑" w:hAnsi="微软雅黑" w:eastAsia="微软雅黑" w:cs="Times New Roman"/>
          <w:sz w:val="24"/>
          <w:lang w:eastAsia="zh-CN"/>
        </w:rPr>
        <w:t>：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highlight w:val="yellow"/>
        </w:rPr>
      </w:pPr>
      <w:r>
        <w:rPr>
          <w:rFonts w:hint="eastAsia" w:ascii="微软雅黑" w:hAnsi="微软雅黑" w:eastAsia="微软雅黑" w:cs="Times New Roman"/>
          <w:sz w:val="24"/>
          <w:highlight w:val="yellow"/>
        </w:rPr>
        <w:t>「地产新媒体主播」岗位要求：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1、利用抖音、小红书等新媒体平台，通过直播和短视频宣传项目，传递核心价值；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2、针对直播数据，结合平台规则进行复盘，优化直播话术，提高用户参与度，提升在线人数，增加粉丝粘性；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3、负责官方账号视频日常更新，包含短视频拍摄出镜等工作。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highlight w:val="yellow"/>
          <w:lang w:val="en-US" w:eastAsia="zh-CN"/>
        </w:rPr>
        <w:t>任职资格：</w:t>
      </w:r>
    </w:p>
    <w:p>
      <w:pPr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大专及以上学历，形象气质佳；</w:t>
      </w:r>
    </w:p>
    <w:p>
      <w:pPr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行业不限，对新媒体行业感兴趣；</w:t>
      </w:r>
    </w:p>
    <w:p>
      <w:pPr>
        <w:spacing w:before="156" w:beforeLines="50" w:after="156" w:afterLines="50"/>
        <w:ind w:firstLine="480" w:firstLineChars="200"/>
        <w:rPr>
          <w:rFonts w:hint="default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lang w:val="en-US" w:eastAsia="zh-CN"/>
        </w:rPr>
        <w:t>3.自我驱动能力、对外沟通能力强，具有一定的创新能力。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highlight w:val="yellow"/>
          <w:lang w:val="en-US" w:eastAsia="zh-CN"/>
        </w:rPr>
        <w:t>工作地点：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成都市高新区大源西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sz w:val="24"/>
          <w:highlight w:val="yellow"/>
          <w:lang w:val="en-US" w:eastAsia="zh-CN"/>
        </w:rPr>
        <w:t>薪资待遇：</w:t>
      </w:r>
      <w:r>
        <w:rPr>
          <w:rFonts w:hint="eastAsia" w:ascii="微软雅黑" w:hAnsi="微软雅黑" w:eastAsia="微软雅黑" w:cs="Times New Roman"/>
          <w:sz w:val="24"/>
          <w:lang w:val="en-US" w:eastAsia="zh-CN"/>
        </w:rPr>
        <w:t>本岗位为底薪+提成制，全职5000元/月，缴纳五险一金，提成为成交房源总价的3‰（房源均为1000万级以上的顶豪产品，提成3万/套起）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  <w:lang w:val="en-US" w:eastAsia="zh-CN"/>
        </w:rPr>
      </w:pP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招聘联系人：焦女士 18384139246（微信同号）</w:t>
      </w:r>
    </w:p>
    <w:p>
      <w:pPr>
        <w:spacing w:before="156" w:beforeLines="50" w:after="156" w:afterLines="50"/>
        <w:ind w:firstLine="480" w:firstLineChars="200"/>
        <w:rPr>
          <w:rFonts w:hint="eastAsia" w:ascii="微软雅黑" w:hAnsi="微软雅黑" w:eastAsia="微软雅黑" w:cs="Times New Roman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简历投递：</w:t>
      </w:r>
      <w:r>
        <w:rPr>
          <w:rFonts w:hint="eastAsia" w:ascii="微软雅黑" w:hAnsi="微软雅黑" w:eastAsia="微软雅黑" w:cs="Times New Roman"/>
          <w:sz w:val="24"/>
        </w:rPr>
        <w:fldChar w:fldCharType="begin"/>
      </w:r>
      <w:r>
        <w:rPr>
          <w:rFonts w:hint="eastAsia" w:ascii="微软雅黑" w:hAnsi="微软雅黑" w:eastAsia="微软雅黑" w:cs="Times New Roman"/>
          <w:sz w:val="24"/>
        </w:rPr>
        <w:instrText xml:space="preserve"> HYPERLINK "mailto:jiaoyining@cmhk.com" </w:instrText>
      </w:r>
      <w:r>
        <w:rPr>
          <w:rFonts w:hint="eastAsia" w:ascii="微软雅黑" w:hAnsi="微软雅黑" w:eastAsia="微软雅黑" w:cs="Times New Roman"/>
          <w:sz w:val="24"/>
        </w:rPr>
        <w:fldChar w:fldCharType="separate"/>
      </w:r>
      <w:r>
        <w:rPr>
          <w:rStyle w:val="10"/>
          <w:rFonts w:hint="eastAsia" w:ascii="微软雅黑" w:hAnsi="微软雅黑" w:eastAsia="微软雅黑" w:cs="Times New Roman"/>
          <w:sz w:val="24"/>
        </w:rPr>
        <w:t>jiaoyining@cmhk.com</w:t>
      </w:r>
      <w:r>
        <w:rPr>
          <w:rFonts w:hint="eastAsia" w:ascii="微软雅黑" w:hAnsi="微软雅黑" w:eastAsia="微软雅黑" w:cs="Times New Roman"/>
          <w:sz w:val="24"/>
        </w:rPr>
        <w:fldChar w:fldCharType="end"/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Times New Roman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B7EFF"/>
    <w:multiLevelType w:val="singleLevel"/>
    <w:tmpl w:val="D1FB7E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MTQ1OWM1NGY2YzU2ZDkxNzRjOWQxYzZhZWQzOWMifQ=="/>
  </w:docVars>
  <w:rsids>
    <w:rsidRoot w:val="00172A27"/>
    <w:rsid w:val="00002F1A"/>
    <w:rsid w:val="00083657"/>
    <w:rsid w:val="00172A27"/>
    <w:rsid w:val="00183750"/>
    <w:rsid w:val="001F6607"/>
    <w:rsid w:val="00274796"/>
    <w:rsid w:val="002A0F66"/>
    <w:rsid w:val="0037074D"/>
    <w:rsid w:val="00402B6F"/>
    <w:rsid w:val="00465127"/>
    <w:rsid w:val="00471F7C"/>
    <w:rsid w:val="004F6AB5"/>
    <w:rsid w:val="00517D99"/>
    <w:rsid w:val="00523419"/>
    <w:rsid w:val="00564A7E"/>
    <w:rsid w:val="00806271"/>
    <w:rsid w:val="00A423C2"/>
    <w:rsid w:val="00BB0905"/>
    <w:rsid w:val="00C9790E"/>
    <w:rsid w:val="00DE40ED"/>
    <w:rsid w:val="00E15BB7"/>
    <w:rsid w:val="00E70768"/>
    <w:rsid w:val="00FD636E"/>
    <w:rsid w:val="0BF40A15"/>
    <w:rsid w:val="178A7CAA"/>
    <w:rsid w:val="1A751E87"/>
    <w:rsid w:val="1A8149AE"/>
    <w:rsid w:val="24B85A19"/>
    <w:rsid w:val="27C108A6"/>
    <w:rsid w:val="2B7D5D77"/>
    <w:rsid w:val="2BD23E2F"/>
    <w:rsid w:val="2CD87509"/>
    <w:rsid w:val="2E1B72B9"/>
    <w:rsid w:val="30A731BE"/>
    <w:rsid w:val="379755F4"/>
    <w:rsid w:val="38682BFC"/>
    <w:rsid w:val="454B3FF6"/>
    <w:rsid w:val="46D7168D"/>
    <w:rsid w:val="4DB7108E"/>
    <w:rsid w:val="518153F5"/>
    <w:rsid w:val="536820DD"/>
    <w:rsid w:val="538D6BAC"/>
    <w:rsid w:val="559C31C3"/>
    <w:rsid w:val="5A745C70"/>
    <w:rsid w:val="66D56AA0"/>
    <w:rsid w:val="682B41B7"/>
    <w:rsid w:val="6CE12E43"/>
    <w:rsid w:val="748C3498"/>
    <w:rsid w:val="74980B18"/>
    <w:rsid w:val="7616082B"/>
    <w:rsid w:val="76593291"/>
    <w:rsid w:val="F69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3 字符"/>
    <w:basedOn w:val="8"/>
    <w:link w:val="2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12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1210</Characters>
  <Lines>10</Lines>
  <Paragraphs>2</Paragraphs>
  <TotalTime>8</TotalTime>
  <ScaleCrop>false</ScaleCrop>
  <LinksUpToDate>false</LinksUpToDate>
  <CharactersWithSpaces>1420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2023-03-27T15:48:00Z</dcterms:created>
  <dc:creator>user</dc:creator>
  <cp:lastModifiedBy>我爱焦奕宁。</cp:lastModifiedBy>
  <cp:lastPrinted>2023-04-21T19:51:00Z</cp:lastPrinted>
  <dcterms:modified xsi:type="dcterms:W3CDTF">2025-06-15T16:27:51Z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B1DB67BE5AD912FD07844E6809D684D1_43</vt:lpwstr>
  </property>
</Properties>
</file>